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ZAPEWNIENIE OPIEKI DZIECI W PRZEDSZKOLU</w:t>
      </w:r>
    </w:p>
    <w:p>
      <w:pPr>
        <w:pStyle w:val="Normal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1.Cel procedury i zakres stosowania.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 związku z sytuacją zaistniałą w Polsce, opublikowanym rozporządzeniem Ministra Zdrowia z dnia 20 marca 2020 r. w sprawie ogłoszenia na obszarze Rzeczpospolitej Polskiej  </w:t>
      </w:r>
      <w:r>
        <w:rPr>
          <w:rFonts w:ascii="Calibri" w:hAnsi="Calibri"/>
          <w:sz w:val="24"/>
          <w:szCs w:val="24"/>
        </w:rPr>
        <w:t xml:space="preserve">stanu epidemii w </w:t>
      </w:r>
      <w:r>
        <w:rPr>
          <w:rFonts w:ascii="Calibri" w:hAnsi="Calibri"/>
          <w:sz w:val="24"/>
          <w:szCs w:val="24"/>
        </w:rPr>
        <w:t xml:space="preserve"> związku z zakażeniami wirusem SARS-CoV-2 oraz Rozporządzenie MEN z dn. 11 marca 2020 r. (ze zmianami) wprowadzone zostają procedury mające na celu ochronę zdrowia i życia wszystkich pracowników oraz podopiecznych, ich rodziców i prawnych opiekunów.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Procedura obowiązuje wszystkich pracowników przedszkola, podopiecznych oraz rodziców i opiekunów prawnych, którzy powierzają sprawowanie opieki nad dziećmi pracownikom Przedszkola.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Niniejsza procedura dotyczy organizacji opieki w oddziałach przedszkolnych funkcjonujących od dnia </w:t>
      </w:r>
      <w:r>
        <w:rPr>
          <w:rFonts w:ascii="Calibri" w:hAnsi="Calibri"/>
          <w:sz w:val="24"/>
          <w:szCs w:val="24"/>
        </w:rPr>
        <w:t>25</w:t>
      </w:r>
      <w:r>
        <w:rPr>
          <w:rFonts w:ascii="Calibri" w:hAnsi="Calibri"/>
          <w:sz w:val="24"/>
          <w:szCs w:val="24"/>
        </w:rPr>
        <w:t xml:space="preserve"> maja 2020 r. w reżimie sanitarnym.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2.Sposoby postępowania.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1)Od dnia </w:t>
      </w:r>
      <w:r>
        <w:rPr>
          <w:rFonts w:ascii="Calibri" w:hAnsi="Calibri"/>
          <w:sz w:val="24"/>
          <w:szCs w:val="24"/>
        </w:rPr>
        <w:t>25</w:t>
      </w:r>
      <w:r>
        <w:rPr>
          <w:rFonts w:ascii="Calibri" w:hAnsi="Calibri"/>
          <w:sz w:val="24"/>
          <w:szCs w:val="24"/>
        </w:rPr>
        <w:t xml:space="preserve"> maja 2020 r. zajęcia opiekuńczo-wychowawcze dla dzieci przedszkolnych będą odbywać się w grupach </w:t>
      </w:r>
      <w:r>
        <w:rPr>
          <w:rFonts w:ascii="Calibri" w:hAnsi="Calibri"/>
          <w:sz w:val="24"/>
          <w:szCs w:val="24"/>
        </w:rPr>
        <w:t xml:space="preserve">w zależności od powierzchni sali od 8 </w:t>
      </w:r>
      <w:r>
        <w:rPr>
          <w:rFonts w:ascii="Calibri" w:hAnsi="Calibri"/>
          <w:sz w:val="24"/>
          <w:szCs w:val="24"/>
        </w:rPr>
        <w:t>do 12 osób.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2)Ilość podopiecznych w danej grupie jest uzależniona od powierzchni sali, na której przebywają. Na 4m2powierzchni przypadać może 1 dziecko. Przestrzeń dostępna jest pomniejszona o meble/stoły znajdujące się w sali oraz powierzchnię przypadająca na nauczyciela.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3)W momencie deklaracji przez rodzica/opiekuna prawnego chęci uczestnictwa dziecka w zajęciach, dziecko zostaje przypisane do danej grupy. Nie ma możliwości rotacji podopiecznych w grupach. Nie ma możliwości przeniesienia dziecka przypisanego do danej grupy do innej grupy.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4)Do danej grupy przyporządkowani są ci sami opiekunowie (nauczyciele i pomoc nauczyciela). Zaleca się, aby opiekunowie nie zmieniali się w ciągu tygodnia.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5)Opiekunowie i personel obsługujący jednostkę powinni korzystać z zapewnionych im środków ochrony –przyłbic, maseczek, rękawiczek ochronnych, płynów dezynfekcyjnych.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6)Jedna grupa dzieci powinna przebywać w stałej sali.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7)W sali, w której przebywają podopieczni nie mogą znajdować się zabawki, przedmioty i sprzęty, których nie można skutecznie dezynfekować lub uprać w temp. 60oC (np. zabawki pluszowe, kredki woskowe, świecowe, puzzle papierowe,książki, itp.).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8)Sala, w której prowadzone są zajęcia powinna być wietrzona co najmniej raz w ciągu godziny.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9)Jeżeli do zajęć wykorzystywane są przybory sportowe należy je dokładnie czyścić lub dezynfekować po użyciu.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10)Podopieczni mogą pod opieką nauczyciela korzystać z pobytu na świeżym powietrzu przy zachowaniu maksymalnej odległości. Podopieczni mogą korzystać z placu zabaw pod warunkiem zapewnienia systematycznej dezynfekcji lub czyszczenia urządzeń.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11)Jeśli nie będzie możliwości dezynfekcji/wyczyszczenia urządzeń na placu zabaw nastąpiwyłączenie z użytku placu zabaw.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12)Poszczególnegrupywraz z opiekunem mogą wychodzić na zewnątrz tylko zgodnie z ustalonym grafikiem i przedziałem godzinowym. Każdy opiekun ma obowiązek przestrzegania wyznaczonego przedziału godzinowego.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13)Przedziały godzinowe przebywania na zewnątrz zostają ustalone tak, aby uniemożliwić spotykanie się/mijanie grup w ciągach komunikacyjnych. Jeżeli na zewnątrz przebywają jednocześnie dwie grupy, należy zajęcia zorganizować tak, aby przebywały one w innych obszarach na terenie jednostki i aby nie było możliwości kontaktu podopiecznych i opiekunów z poszczególnych grup.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14)Istnieje możliwość zamiany godzin wyjścia na zewnątrz pomiędzy grupami po wcześniejszym ustaleniu.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15)Zabrania się organizowania wyjść poza teren Przedszkola.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16)Nauczyciele i opiekunowie grup są zobowiązani do zwracaniauwagipodopiecznym, aby często myli ręce wodą z mydłem, zgodnie z instrukcją znajdującą się w łazienkach.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17)Nauczyciele i opiekunowie są zobowiązani do zwracania uwagi podopiecznym na unikanie dotykania oczu, nosa i ust oraz zachowanie podstawowych zasad higieny.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18)Podczas zajęć przedszkolnych wyznaczony personel obsługi powinny cyklicznie zmywać i dezynfekować ciągi komunikacyjne, po których poruszają się dzieci wraz z opiekunami.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3.Obowiązywanie procedury</w:t>
      </w:r>
      <w:r>
        <w:rPr>
          <w:rFonts w:ascii="Calibri" w:hAnsi="Calibri"/>
          <w:sz w:val="24"/>
          <w:szCs w:val="24"/>
        </w:rPr>
        <w:t>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Niniejsza procedura obowiązuje od dnia </w:t>
      </w:r>
      <w:r>
        <w:rPr>
          <w:rFonts w:ascii="Calibri" w:hAnsi="Calibri"/>
          <w:sz w:val="24"/>
          <w:szCs w:val="24"/>
        </w:rPr>
        <w:t xml:space="preserve">25 </w:t>
      </w:r>
      <w:r>
        <w:rPr>
          <w:rFonts w:ascii="Calibri" w:hAnsi="Calibri"/>
          <w:sz w:val="24"/>
          <w:szCs w:val="24"/>
        </w:rPr>
        <w:t xml:space="preserve">maja 2020 r. do odwołania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LibreOffice/6.1.1.2$Windows_x86 LibreOffice_project/5d19a1bfa650b796764388cd8b33a5af1f5baa1b</Application>
  <Pages>2</Pages>
  <Words>528</Words>
  <Characters>3545</Characters>
  <CharactersWithSpaces>4068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2020-05-06T11:39:03Z</dcterms:created>
  <dc:creator/>
  <dc:description/>
  <dc:language>pl-PL</dc:language>
  <cp:lastModifiedBy/>
  <dcterms:modified xsi:type="dcterms:W3CDTF">2020-05-06T11:45:24Z</dcterms:modified>
  <cp:revision>3</cp:revision>
  <dc:subject/>
  <dc:title/>
</cp:coreProperties>
</file>